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7F9F2A5A" w:rsidR="00CC5898" w:rsidRPr="00F87F15" w:rsidRDefault="00CC5898" w:rsidP="000C58D0">
      <w:pPr>
        <w:jc w:val="center"/>
        <w:rPr>
          <w:b/>
          <w:u w:val="single"/>
        </w:rPr>
      </w:pPr>
      <w:r w:rsidRPr="00F87F15">
        <w:rPr>
          <w:b/>
          <w:u w:val="single"/>
        </w:rPr>
        <w:t xml:space="preserve">část </w:t>
      </w:r>
      <w:r w:rsidR="00F87F15" w:rsidRPr="00F87F15">
        <w:rPr>
          <w:b/>
          <w:u w:val="single"/>
        </w:rPr>
        <w:t>9</w:t>
      </w:r>
      <w:r w:rsidR="00EF7E58" w:rsidRPr="00F87F15">
        <w:rPr>
          <w:b/>
          <w:u w:val="single"/>
        </w:rPr>
        <w:t xml:space="preserve"> </w:t>
      </w:r>
      <w:r w:rsidR="00CB4F3C" w:rsidRPr="00F87F15">
        <w:rPr>
          <w:b/>
          <w:u w:val="single"/>
        </w:rPr>
        <w:t xml:space="preserve">sektorové </w:t>
      </w:r>
      <w:r w:rsidRPr="00F87F15">
        <w:rPr>
          <w:b/>
          <w:u w:val="single"/>
        </w:rPr>
        <w:t>veřejné zakázky</w:t>
      </w:r>
      <w:r w:rsidR="00CA5E63" w:rsidRPr="00F87F15">
        <w:rPr>
          <w:b/>
          <w:u w:val="single"/>
        </w:rPr>
        <w:t>:</w:t>
      </w:r>
      <w:r w:rsidRPr="00F87F15">
        <w:rPr>
          <w:b/>
          <w:u w:val="single"/>
        </w:rPr>
        <w:t xml:space="preserve"> </w:t>
      </w:r>
      <w:r w:rsidR="00F87F15" w:rsidRPr="00F87F15">
        <w:rPr>
          <w:rFonts w:cstheme="minorHAnsi"/>
          <w:b/>
          <w:u w:val="single"/>
        </w:rPr>
        <w:t>RS Jindřichův Hradec</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628881B" w:rsidR="00F77524" w:rsidRDefault="00F77524" w:rsidP="003E2722">
      <w:pPr>
        <w:rPr>
          <w:rFonts w:cstheme="minorHAnsi"/>
        </w:rPr>
      </w:pPr>
    </w:p>
    <w:p w14:paraId="0BFA785C" w14:textId="77777777" w:rsidR="00F87F15" w:rsidRPr="008D0415" w:rsidRDefault="00F87F15"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 xml:space="preserve">za 3 roky </w:t>
      </w:r>
      <w:r w:rsidR="00C2226F">
        <w:rPr>
          <w:rFonts w:cs="Arial"/>
        </w:rPr>
        <w:t xml:space="preserve">  </w:t>
      </w:r>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67556099"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354BC664" w14:textId="77777777" w:rsidR="00BD67E1" w:rsidRPr="00EC7F8E" w:rsidRDefault="00BD67E1" w:rsidP="00577143">
            <w:pPr>
              <w:spacing w:after="0" w:line="240" w:lineRule="auto"/>
              <w:rPr>
                <w:rFonts w:ascii="Calibri" w:hAnsi="Calibri" w:cs="Calibri"/>
                <w:lang w:eastAsia="cs-CZ"/>
              </w:rPr>
            </w:pPr>
            <w:r w:rsidRPr="00EC7F8E">
              <w:rPr>
                <w:rFonts w:ascii="Calibri" w:hAnsi="Calibri" w:cs="Calibri"/>
                <w:lang w:eastAsia="cs-CZ"/>
              </w:rPr>
              <w:t>Jindřichův Hradec</w:t>
            </w:r>
          </w:p>
        </w:tc>
        <w:tc>
          <w:tcPr>
            <w:tcW w:w="942" w:type="pct"/>
            <w:tcBorders>
              <w:top w:val="nil"/>
              <w:left w:val="nil"/>
              <w:bottom w:val="single" w:sz="4" w:space="0" w:color="auto"/>
              <w:right w:val="single" w:sz="4" w:space="0" w:color="auto"/>
            </w:tcBorders>
            <w:shd w:val="clear" w:color="auto" w:fill="auto"/>
            <w:noWrap/>
            <w:vAlign w:val="center"/>
            <w:hideMark/>
          </w:tcPr>
          <w:p w14:paraId="3706B721"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9</w:t>
            </w:r>
          </w:p>
        </w:tc>
        <w:tc>
          <w:tcPr>
            <w:tcW w:w="937" w:type="pct"/>
            <w:tcBorders>
              <w:top w:val="nil"/>
              <w:left w:val="nil"/>
              <w:bottom w:val="single" w:sz="4" w:space="0" w:color="auto"/>
              <w:right w:val="single" w:sz="4" w:space="0" w:color="auto"/>
            </w:tcBorders>
            <w:shd w:val="clear" w:color="000000" w:fill="DDEBF7"/>
            <w:noWrap/>
            <w:vAlign w:val="center"/>
            <w:hideMark/>
          </w:tcPr>
          <w:p w14:paraId="17AC4DCC"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3422</w:t>
            </w:r>
          </w:p>
        </w:tc>
        <w:tc>
          <w:tcPr>
            <w:tcW w:w="939" w:type="pct"/>
            <w:tcBorders>
              <w:top w:val="nil"/>
              <w:left w:val="nil"/>
              <w:bottom w:val="single" w:sz="4" w:space="0" w:color="auto"/>
              <w:right w:val="single" w:sz="4" w:space="0" w:color="auto"/>
            </w:tcBorders>
            <w:shd w:val="clear" w:color="000000" w:fill="FCE4D6"/>
            <w:noWrap/>
            <w:vAlign w:val="center"/>
            <w:hideMark/>
          </w:tcPr>
          <w:p w14:paraId="483158A9"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364</w:t>
            </w:r>
          </w:p>
        </w:tc>
        <w:tc>
          <w:tcPr>
            <w:tcW w:w="609" w:type="pct"/>
            <w:tcBorders>
              <w:top w:val="nil"/>
              <w:left w:val="nil"/>
              <w:bottom w:val="single" w:sz="4" w:space="0" w:color="auto"/>
              <w:right w:val="single" w:sz="4" w:space="0" w:color="auto"/>
            </w:tcBorders>
            <w:shd w:val="clear" w:color="000000" w:fill="E2EFDA"/>
            <w:noWrap/>
            <w:vAlign w:val="center"/>
            <w:hideMark/>
          </w:tcPr>
          <w:p w14:paraId="28232529"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338</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757D0AA6"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AC5127" w:rsidRPr="0071228E">
        <w:rPr>
          <w:rFonts w:cstheme="minorHAnsi"/>
        </w:rPr>
        <w:t>RS Jindřichův Hradec – okres Jindřichův Hradec, Pelhřimov</w:t>
      </w:r>
      <w:r w:rsidR="00AC5127" w:rsidRPr="007D7E74">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lastRenderedPageBreak/>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lastRenderedPageBreak/>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lastRenderedPageBreak/>
        <w:t>Adresou pro doručování faktur pro E.ON Distribuce, a.s. je níže uvedená korespondenční adresa:</w:t>
      </w:r>
    </w:p>
    <w:p w14:paraId="6F49158E" w14:textId="49988E0F"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w:t>
      </w:r>
      <w:proofErr w:type="spellStart"/>
      <w:r w:rsidRPr="00FD1FDF">
        <w:rPr>
          <w:rFonts w:cs="Arial"/>
          <w:szCs w:val="20"/>
        </w:rPr>
        <w:t>mailovo</w:t>
      </w:r>
      <w:r>
        <w:rPr>
          <w:rFonts w:cs="Arial"/>
          <w:szCs w:val="20"/>
        </w:rPr>
        <w:t>á</w:t>
      </w:r>
      <w:proofErr w:type="spellEnd"/>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w:t>
      </w:r>
      <w:r w:rsidRPr="00EA1D65">
        <w:lastRenderedPageBreak/>
        <w:t xml:space="preserve">obdržení požadavku na úpravu ceny. Požadavek na úpravu základní jednotkové ceny lze pro 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lastRenderedPageBreak/>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w:t>
      </w:r>
      <w:r w:rsidRPr="0083253B">
        <w:rPr>
          <w:bCs/>
        </w:rPr>
        <w:lastRenderedPageBreak/>
        <w:t xml:space="preserve">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lastRenderedPageBreak/>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lastRenderedPageBreak/>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 xml:space="preserve">Zhotovitel je dále povinen zúčastnit se prostřednictvím jedné odpovědné osoby školení věnované tématu BOZP a PO, které bude pořádané zástupcem Objednatele, a to jedenkrát za dva </w:t>
      </w:r>
      <w:r w:rsidRPr="00E922CE">
        <w:rPr>
          <w:rFonts w:eastAsiaTheme="majorEastAsia" w:cstheme="minorHAnsi"/>
          <w:bCs/>
        </w:rPr>
        <w:lastRenderedPageBreak/>
        <w:t>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proofErr w:type="spellStart"/>
      <w:r w:rsidRPr="002F4E63">
        <w:t>vyhl</w:t>
      </w:r>
      <w:proofErr w:type="spellEnd"/>
      <w:r w:rsidRPr="002F4E63">
        <w:t>. č. 50/1978 Sb., v platném znění</w:t>
      </w:r>
      <w:r w:rsidR="005E1E46" w:rsidRPr="002F4E63">
        <w:t xml:space="preserve"> a § 8 </w:t>
      </w:r>
      <w:proofErr w:type="spellStart"/>
      <w:r w:rsidR="005E1E46" w:rsidRPr="002F4E63">
        <w:t>vyhl</w:t>
      </w:r>
      <w:proofErr w:type="spellEnd"/>
      <w:r w:rsidR="005E1E46" w:rsidRPr="002F4E63">
        <w:t>.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E424F6">
        <w:t>vyhl</w:t>
      </w:r>
      <w:proofErr w:type="spellEnd"/>
      <w:r w:rsidRPr="00E424F6">
        <w:t>.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w:t>
      </w:r>
      <w:r>
        <w:lastRenderedPageBreak/>
        <w:t xml:space="preserve">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 xml:space="preserve">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w:t>
      </w:r>
      <w:r>
        <w:lastRenderedPageBreak/>
        <w:t>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lastRenderedPageBreak/>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w:t>
      </w:r>
      <w:r w:rsidRPr="003F29DC">
        <w:lastRenderedPageBreak/>
        <w:t>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w:t>
      </w:r>
      <w:r w:rsidRPr="005A5AB5">
        <w:lastRenderedPageBreak/>
        <w:t xml:space="preserve">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w:t>
      </w:r>
      <w:r w:rsidRPr="00270415">
        <w:lastRenderedPageBreak/>
        <w:t>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4023C15D" w:rsidR="00B66AE9" w:rsidRPr="0035049B" w:rsidRDefault="00B66AE9" w:rsidP="007A1646">
            <w:pPr>
              <w:tabs>
                <w:tab w:val="left" w:pos="2835"/>
              </w:tabs>
              <w:jc w:val="left"/>
            </w:pPr>
            <w:r w:rsidRPr="0035049B">
              <w:t>Za a jménem [● </w:t>
            </w:r>
            <w:r w:rsidRPr="0035049B">
              <w:rPr>
                <w:highlight w:val="cyan"/>
              </w:rPr>
              <w:t xml:space="preserve">DOPLNÍ </w:t>
            </w:r>
            <w:r w:rsidR="007A1646">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22FEC40B"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2C397524" w14:textId="7CE18C80"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76EF28C"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7A1646" w:rsidRPr="0035049B">
              <w:rPr>
                <w:highlight w:val="cyan"/>
              </w:rPr>
              <w:t xml:space="preserve"> </w:t>
            </w:r>
            <w:r w:rsidR="003E0600" w:rsidRPr="0035049B">
              <w:rPr>
                <w:highlight w:val="cyan"/>
              </w:rPr>
              <w:t>L V NABÍDCE</w:t>
            </w:r>
            <w:r w:rsidR="003E0600" w:rsidRPr="0035049B">
              <w:t>]</w:t>
            </w:r>
          </w:p>
          <w:p w14:paraId="72C485FF" w14:textId="5960537B"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0483726">
    <w:abstractNumId w:val="16"/>
  </w:num>
  <w:num w:numId="2" w16cid:durableId="1921910489">
    <w:abstractNumId w:val="28"/>
  </w:num>
  <w:num w:numId="3" w16cid:durableId="1971403260">
    <w:abstractNumId w:val="15"/>
  </w:num>
  <w:num w:numId="4" w16cid:durableId="1041440411">
    <w:abstractNumId w:val="18"/>
  </w:num>
  <w:num w:numId="5" w16cid:durableId="1147935789">
    <w:abstractNumId w:val="17"/>
  </w:num>
  <w:num w:numId="6" w16cid:durableId="1934892807">
    <w:abstractNumId w:val="23"/>
  </w:num>
  <w:num w:numId="7" w16cid:durableId="1904833258">
    <w:abstractNumId w:val="30"/>
  </w:num>
  <w:num w:numId="8" w16cid:durableId="1694529918">
    <w:abstractNumId w:val="33"/>
  </w:num>
  <w:num w:numId="9" w16cid:durableId="2132240386">
    <w:abstractNumId w:val="4"/>
  </w:num>
  <w:num w:numId="10" w16cid:durableId="102461578">
    <w:abstractNumId w:val="1"/>
  </w:num>
  <w:num w:numId="11" w16cid:durableId="1072892570">
    <w:abstractNumId w:val="8"/>
  </w:num>
  <w:num w:numId="12" w16cid:durableId="1010106707">
    <w:abstractNumId w:val="9"/>
  </w:num>
  <w:num w:numId="13" w16cid:durableId="292910528">
    <w:abstractNumId w:val="32"/>
  </w:num>
  <w:num w:numId="14" w16cid:durableId="547764106">
    <w:abstractNumId w:val="7"/>
  </w:num>
  <w:num w:numId="15" w16cid:durableId="16850684">
    <w:abstractNumId w:val="34"/>
  </w:num>
  <w:num w:numId="16" w16cid:durableId="1159271541">
    <w:abstractNumId w:val="14"/>
  </w:num>
  <w:num w:numId="17" w16cid:durableId="106588171">
    <w:abstractNumId w:val="2"/>
  </w:num>
  <w:num w:numId="18" w16cid:durableId="1416709495">
    <w:abstractNumId w:val="22"/>
  </w:num>
  <w:num w:numId="19" w16cid:durableId="461264488">
    <w:abstractNumId w:val="6"/>
  </w:num>
  <w:num w:numId="20" w16cid:durableId="1482892992">
    <w:abstractNumId w:val="20"/>
  </w:num>
  <w:num w:numId="21" w16cid:durableId="1236283956">
    <w:abstractNumId w:val="35"/>
  </w:num>
  <w:num w:numId="22" w16cid:durableId="1073965718">
    <w:abstractNumId w:val="27"/>
  </w:num>
  <w:num w:numId="23" w16cid:durableId="1035930687">
    <w:abstractNumId w:val="31"/>
  </w:num>
  <w:num w:numId="24" w16cid:durableId="1084650069">
    <w:abstractNumId w:val="25"/>
  </w:num>
  <w:num w:numId="25" w16cid:durableId="1087925159">
    <w:abstractNumId w:val="3"/>
  </w:num>
  <w:num w:numId="26" w16cid:durableId="1038050104">
    <w:abstractNumId w:val="13"/>
  </w:num>
  <w:num w:numId="27" w16cid:durableId="282736205">
    <w:abstractNumId w:val="36"/>
  </w:num>
  <w:num w:numId="28" w16cid:durableId="2020424879">
    <w:abstractNumId w:val="36"/>
    <w:lvlOverride w:ilvl="0">
      <w:startOverride w:val="1"/>
    </w:lvlOverride>
  </w:num>
  <w:num w:numId="29" w16cid:durableId="1994094201">
    <w:abstractNumId w:val="19"/>
  </w:num>
  <w:num w:numId="30" w16cid:durableId="2003000331">
    <w:abstractNumId w:val="11"/>
  </w:num>
  <w:num w:numId="31" w16cid:durableId="19634612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961038500">
    <w:abstractNumId w:val="5"/>
  </w:num>
  <w:num w:numId="33" w16cid:durableId="490105213">
    <w:abstractNumId w:val="21"/>
  </w:num>
  <w:num w:numId="34" w16cid:durableId="394011960">
    <w:abstractNumId w:val="29"/>
  </w:num>
  <w:num w:numId="35" w16cid:durableId="383993588">
    <w:abstractNumId w:val="10"/>
  </w:num>
  <w:num w:numId="36" w16cid:durableId="1787967437">
    <w:abstractNumId w:val="24"/>
  </w:num>
  <w:num w:numId="37" w16cid:durableId="1786149782">
    <w:abstractNumId w:val="26"/>
  </w:num>
  <w:num w:numId="38" w16cid:durableId="36398937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701A91"/>
    <w:rsid w:val="00706E2B"/>
    <w:rsid w:val="007111B4"/>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646"/>
    <w:rsid w:val="007A1B11"/>
    <w:rsid w:val="007B142D"/>
    <w:rsid w:val="007B5C79"/>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127"/>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87F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9006</Words>
  <Characters>53136</Characters>
  <Application>Microsoft Office Word</Application>
  <DocSecurity>0</DocSecurity>
  <Lines>442</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6</cp:revision>
  <cp:lastPrinted>2019-08-22T09:10:00Z</cp:lastPrinted>
  <dcterms:created xsi:type="dcterms:W3CDTF">2022-12-07T18:31:00Z</dcterms:created>
  <dcterms:modified xsi:type="dcterms:W3CDTF">2022-12-08T13:00:00Z</dcterms:modified>
</cp:coreProperties>
</file>